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B5861" w14:textId="77777777" w:rsidR="006E5413" w:rsidRDefault="006E5413" w:rsidP="006E54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Конзаводская СОШ №2</w:t>
      </w:r>
    </w:p>
    <w:p w14:paraId="48DA3C22" w14:textId="77777777" w:rsidR="006E5413" w:rsidRDefault="006E5413" w:rsidP="006E5413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РОДИТЕЛЬСКИЕ СОБРАНИЯ</w:t>
      </w:r>
    </w:p>
    <w:p w14:paraId="7741B559" w14:textId="2E25BEB8" w:rsidR="006E5413" w:rsidRDefault="006E5413" w:rsidP="006E5413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подготовки к ГИА-20</w:t>
      </w:r>
      <w:r>
        <w:rPr>
          <w:bCs/>
          <w:color w:val="000000"/>
          <w:sz w:val="28"/>
          <w:szCs w:val="28"/>
        </w:rPr>
        <w:t>21</w:t>
      </w:r>
    </w:p>
    <w:p w14:paraId="2ED6FEBC" w14:textId="7D43F386" w:rsidR="006E5413" w:rsidRDefault="006E5413" w:rsidP="006E54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подготовки к проведению государственной итоговой аттестации по образовательным программам среднего общего образования в МБОУ Конзаводской СОШ №2 были проведены классные родительские собрания для родителей (законных представителей) выпускников 11 класса по вопросам подготовки к ГИА в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 </w:t>
      </w:r>
    </w:p>
    <w:p w14:paraId="08F73F40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обучающихся проинформированы:</w:t>
      </w:r>
    </w:p>
    <w:p w14:paraId="104242A2" w14:textId="2F594F36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правилах проведения ГИА в 20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году;</w:t>
      </w:r>
    </w:p>
    <w:p w14:paraId="59030629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выборе предметов на прохождение ГИА, в том числе по математике профильного и базового уровней;</w:t>
      </w:r>
    </w:p>
    <w:p w14:paraId="64102D68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перечне запрещенных и допустимых средств в пункте проведения экзамена;</w:t>
      </w:r>
    </w:p>
    <w:p w14:paraId="5BAAD8CE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проведении диагностических работ;</w:t>
      </w:r>
    </w:p>
    <w:p w14:paraId="444C3180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 минимальном количестве баллов, необходимом для получения аттестата и для поступления в образовательную организацию высшего образования;</w:t>
      </w:r>
    </w:p>
    <w:p w14:paraId="3A13CD19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об оказании психологической помощи при необходимости.</w:t>
      </w:r>
    </w:p>
    <w:p w14:paraId="24B00A81" w14:textId="2A8651B5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подготовке и проведении родительских собраний приняли участие заместитель директора </w:t>
      </w:r>
      <w:r>
        <w:rPr>
          <w:color w:val="000000"/>
          <w:sz w:val="28"/>
          <w:szCs w:val="28"/>
        </w:rPr>
        <w:t>Землянская О.Г</w:t>
      </w:r>
      <w:r>
        <w:rPr>
          <w:color w:val="000000"/>
          <w:sz w:val="28"/>
          <w:szCs w:val="28"/>
        </w:rPr>
        <w:t xml:space="preserve">., учителя-предметники: Землянская О. Г., </w:t>
      </w:r>
      <w:r>
        <w:rPr>
          <w:color w:val="000000"/>
          <w:sz w:val="28"/>
          <w:szCs w:val="28"/>
        </w:rPr>
        <w:t>Харцизова Е.Р</w:t>
      </w:r>
      <w:r>
        <w:rPr>
          <w:color w:val="000000"/>
          <w:sz w:val="28"/>
          <w:szCs w:val="28"/>
        </w:rPr>
        <w:t>.</w:t>
      </w:r>
    </w:p>
    <w:p w14:paraId="7DF945C5" w14:textId="38DCAC55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4CC0EE7" w14:textId="2364551D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B21FEEB" w14:textId="423D5EDA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76CB719" w14:textId="30B9151F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76C1456" w14:textId="18550B6D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1A40275" w14:textId="5BFEFC46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020E4FE" w14:textId="68FDBCC3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93F7288" w14:textId="4219C89D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231F684" w14:textId="01CB0ABC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5678D9C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EE9C3C2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14:paraId="5907BD2C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Конзаводская средняя общеобразовательная школа №2</w:t>
      </w:r>
    </w:p>
    <w:p w14:paraId="18F116B4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Зимовниковский район</w:t>
      </w:r>
    </w:p>
    <w:p w14:paraId="7400C96F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№1</w:t>
      </w:r>
    </w:p>
    <w:p w14:paraId="5D3CA38E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Родительское собрание</w:t>
      </w:r>
    </w:p>
    <w:p w14:paraId="7A5B5EB7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проведения: 16.09.2020</w:t>
      </w:r>
    </w:p>
    <w:p w14:paraId="1E4D9469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проведения: МБОУ Конзаводская СОШ № (кабинет- 34)</w:t>
      </w:r>
    </w:p>
    <w:p w14:paraId="6CF83B5F" w14:textId="42D9CEBB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присутствующих (родители)- 4</w:t>
      </w:r>
    </w:p>
    <w:p w14:paraId="0A0A99BC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Классный руководитель- Шепелева Н.С.</w:t>
      </w:r>
    </w:p>
    <w:p w14:paraId="53B87C44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Приглашены:</w:t>
      </w:r>
    </w:p>
    <w:p w14:paraId="678414AB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директора – Землянская О.Г.</w:t>
      </w:r>
    </w:p>
    <w:p w14:paraId="5119C766" w14:textId="77777777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– Морозов А.Ю.</w:t>
      </w:r>
    </w:p>
    <w:p w14:paraId="650387BE" w14:textId="77777777" w:rsidR="006E5413" w:rsidRPr="006E5413" w:rsidRDefault="006E5413" w:rsidP="006E541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41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Повестка:</w:t>
      </w:r>
    </w:p>
    <w:p w14:paraId="537B6F3F" w14:textId="77777777" w:rsidR="006E5413" w:rsidRPr="006E5413" w:rsidRDefault="006E5413" w:rsidP="006E54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E5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Повестка:</w:t>
      </w:r>
    </w:p>
    <w:p w14:paraId="41679AF4" w14:textId="77777777" w:rsidR="006E5413" w:rsidRPr="006E5413" w:rsidRDefault="006E5413" w:rsidP="006E541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учебно-воспитательного процесса в 2020-2021 учебном году;</w:t>
      </w:r>
    </w:p>
    <w:p w14:paraId="3EB05F07" w14:textId="77777777" w:rsidR="006E5413" w:rsidRPr="006E5413" w:rsidRDefault="006E5413" w:rsidP="006E5413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с порядком  проведения ГИА по образовательным программам среднего общего образования;</w:t>
      </w:r>
    </w:p>
    <w:p w14:paraId="0F3A67F6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По первому вопросу слушали классного руководителя Шепелеву Н.С.. Она поздравила всех родителей с началом учебного года и ознакомила родителей с особенностями организации учебно-воспитательного процесса в 2020-2020 учебном году: режим работы школы. Кл. рук. познакомила родителей с расписанием уроков. Посоветовала помочь детям в организации учебной недели, рассказала об учителях, работающих в классе. Она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  Были затронуты вопросы соблюдения требований образовательного учреждения (Устав, Правила поведения для обучающихся). Вопросы касались: поведения, внешнего вида обучающихся – школьная форма, пропуски, опозданий школьников. </w:t>
      </w:r>
    </w:p>
    <w:p w14:paraId="4EB308BB" w14:textId="77777777" w:rsidR="006E5413" w:rsidRPr="006E5413" w:rsidRDefault="006E5413" w:rsidP="006E5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4562C8E6" w14:textId="77777777" w:rsidR="006E5413" w:rsidRPr="006E5413" w:rsidRDefault="006E5413" w:rsidP="006E5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Решение:</w:t>
      </w:r>
    </w:p>
    <w:p w14:paraId="79C1E6A9" w14:textId="77777777" w:rsidR="006E5413" w:rsidRPr="006E5413" w:rsidRDefault="006E5413" w:rsidP="006E5413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Принять к сведению вопросы требований Устава школы и правил поведения обучающихся. Ответственно выполнять требования школы и формировать ответственное отношений у детей.</w:t>
      </w:r>
    </w:p>
    <w:p w14:paraId="1EBAC9B2" w14:textId="77777777" w:rsidR="006E5413" w:rsidRPr="006E5413" w:rsidRDefault="006E5413" w:rsidP="006E5413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</w:rPr>
      </w:pPr>
    </w:p>
    <w:p w14:paraId="7ED88581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По второму  вопросу выступила зам. директора Землянская О.Г.,</w:t>
      </w:r>
      <w:r w:rsidRPr="006E5413">
        <w:rPr>
          <w:rFonts w:ascii="Times New Roman" w:eastAsia="Times New Roman" w:hAnsi="Times New Roman" w:cs="Times New Roman"/>
          <w:color w:val="000000"/>
        </w:rPr>
        <w:t> </w:t>
      </w: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Она отметила, что основной формой государственной итоговой аттестации по образовательным </w:t>
      </w: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программам среднего общего образования (ГИА) является единый государственный экзамен (ЕГЭ).</w:t>
      </w:r>
    </w:p>
    <w:p w14:paraId="5386AFE1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К ЕГЭ допускаются выпускники текущего года:</w:t>
      </w:r>
    </w:p>
    <w:p w14:paraId="71163B0E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- не имеющие академической задолженности по предметам;</w:t>
      </w:r>
    </w:p>
    <w:p w14:paraId="7CE46CA3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- успешно написавшие итоговое сочинение.</w:t>
      </w:r>
    </w:p>
    <w:p w14:paraId="6228A06D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14:paraId="4B9F4F23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экзаменов:</w:t>
      </w:r>
    </w:p>
    <w:p w14:paraId="39ABCDE1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Русский язык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Химия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Биология</w:t>
      </w:r>
    </w:p>
    <w:p w14:paraId="0F05F441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 30 минут</w:t>
      </w: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(210 минут)</w:t>
      </w:r>
    </w:p>
    <w:p w14:paraId="727807F9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Математика (профильный уровень)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Литература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Обществознание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Физика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Информатика и ИКТ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История</w:t>
      </w:r>
    </w:p>
    <w:p w14:paraId="01D6DBAA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 55 минут </w:t>
      </w: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(235 минут)</w:t>
      </w:r>
    </w:p>
    <w:p w14:paraId="2AB5B425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Математика (базовый уровень)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Иностранный язык (письменная часть)</w:t>
      </w:r>
      <w:r w:rsidRPr="006E5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География</w:t>
      </w:r>
    </w:p>
    <w:p w14:paraId="17CCA971" w14:textId="77777777" w:rsidR="006E5413" w:rsidRPr="006E5413" w:rsidRDefault="006E5413" w:rsidP="006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</w:t>
      </w: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(180 минут)</w:t>
      </w:r>
      <w:r w:rsidRPr="006E54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18D0ECC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14:paraId="3B7D6B2C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55854043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отсутствии у участника ЕГЭ документа, удостоверяющего личность, предупредите администрацию образовательной организации.</w:t>
      </w:r>
    </w:p>
    <w:p w14:paraId="73FF3CE7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</w:t>
      </w:r>
      <w:r w:rsidRPr="006E5413">
        <w:rPr>
          <w:rFonts w:ascii="Times New Roman" w:eastAsia="Times New Roman" w:hAnsi="Times New Roman" w:cs="Times New Roman"/>
          <w:color w:val="000000"/>
        </w:rPr>
        <w:t> </w:t>
      </w: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сотрудник полиции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</w:t>
      </w:r>
    </w:p>
    <w:p w14:paraId="21D05FB5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По медицинским показаниям участник ЕГЭ может быть освобожден от проверки с использованием металлоискателя.</w:t>
      </w:r>
    </w:p>
    <w:p w14:paraId="51F46AE9" w14:textId="77777777" w:rsidR="006E5413" w:rsidRPr="006E5413" w:rsidRDefault="006E5413" w:rsidP="006E54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После проверки участники ЕГЭ допускаются в ППЭ.</w:t>
      </w:r>
    </w:p>
    <w:p w14:paraId="28B6436A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14:paraId="7344FA05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бланки, или КИМ), должен немедленно сообщить об этом организатору в аудитории. В этом случае экзаменационные материалы полностью заменяются. С целью правильного и быстрого выполнения заданий участники ЕГЭ должны четко следовать инструкциям по выполнению заданий, указанным в КИМе.</w:t>
      </w:r>
    </w:p>
    <w:p w14:paraId="38387AB8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14:paraId="69C8A3B5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513D3FCD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Экзаменационная работа выполняется гелевой ручкой с чернилами черного цвета. 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14:paraId="35C58EA3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76FDE405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Порядок подачи апелляций. </w:t>
      </w: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Обучающемуся предоставляется возможность подать апелляцию в 2-х случаях:</w:t>
      </w:r>
    </w:p>
    <w:p w14:paraId="052187BC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1 – в случае нарушения установленного порядка проведения ЕГЭ (подается в день проведения экзамена по соответствующему учебному предмету и рассматривается в течение 2-х рабочих дней);</w:t>
      </w:r>
    </w:p>
    <w:p w14:paraId="7260EAC5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2 – в случае несогласия с выставленными баллами (подается в течение 2-х рабочих дней со дня объявления результатов экзамена по соответствующему учебному предмету и рассматривается в течение 4-х рабочих дней с момента поступления в конфликтную комиссию).</w:t>
      </w:r>
    </w:p>
    <w:p w14:paraId="0B1B7F9B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14:paraId="38FB107C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Решение:</w:t>
      </w:r>
    </w:p>
    <w:p w14:paraId="12B44136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1. Принять к сведению информацию по вопросам «Порядок проведения Единого государственного экзамена». </w:t>
      </w:r>
    </w:p>
    <w:p w14:paraId="28367821" w14:textId="77777777" w:rsidR="006E5413" w:rsidRPr="006E5413" w:rsidRDefault="006E5413" w:rsidP="006E5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5413">
        <w:rPr>
          <w:rFonts w:ascii="Times New Roman" w:eastAsia="Times New Roman" w:hAnsi="Times New Roman" w:cs="Times New Roman"/>
          <w:color w:val="000000"/>
          <w:sz w:val="27"/>
          <w:szCs w:val="27"/>
        </w:rPr>
        <w:t>2.  Родителям усилить контроль над подготовкой к экзаменам и режимом дня.</w:t>
      </w:r>
    </w:p>
    <w:p w14:paraId="4CAB56B7" w14:textId="3D2B7145" w:rsid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Зам.директора – Землянская О.Г.</w:t>
      </w:r>
    </w:p>
    <w:p w14:paraId="46A5391C" w14:textId="70ACA52D" w:rsidR="006E5413" w:rsidRPr="006E5413" w:rsidRDefault="006E5413" w:rsidP="006E541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– Морозов А.Ю.</w:t>
      </w:r>
    </w:p>
    <w:p w14:paraId="3653261C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08FC936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726E7FE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A9EF123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E959AEA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3C64DC9F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470A2E5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025EA94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79A5233A" w14:textId="77777777" w:rsidR="006E5413" w:rsidRDefault="006E5413" w:rsidP="006E54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F7577BE" w14:textId="77777777" w:rsidR="00760501" w:rsidRDefault="00760501"/>
    <w:sectPr w:rsidR="0076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55898"/>
    <w:multiLevelType w:val="multilevel"/>
    <w:tmpl w:val="05F6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8564E"/>
    <w:multiLevelType w:val="multilevel"/>
    <w:tmpl w:val="59A4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A2"/>
    <w:rsid w:val="006E5413"/>
    <w:rsid w:val="00760501"/>
    <w:rsid w:val="007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E297"/>
  <w15:chartTrackingRefBased/>
  <w15:docId w15:val="{04C13194-EADE-4A6E-B8AB-07651E5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E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2021-01-11T12:29:00Z</dcterms:created>
  <dcterms:modified xsi:type="dcterms:W3CDTF">2021-01-11T12:33:00Z</dcterms:modified>
</cp:coreProperties>
</file>